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B3" w:rsidRPr="00DF0FB3" w:rsidRDefault="00DF0FB3" w:rsidP="00DF0F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F0FB3" w:rsidRPr="00DF0FB3" w:rsidRDefault="00DF0FB3" w:rsidP="00DF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B3" w:rsidRPr="00DF0FB3" w:rsidRDefault="00DF0FB3" w:rsidP="00DF0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FB3">
        <w:rPr>
          <w:rFonts w:ascii="Times New Roman" w:hAnsi="Times New Roman" w:cs="Times New Roman"/>
          <w:b/>
          <w:sz w:val="32"/>
          <w:szCs w:val="32"/>
        </w:rPr>
        <w:t>Личное профилактическое дело семьи</w:t>
      </w:r>
    </w:p>
    <w:p w:rsidR="00DF0FB3" w:rsidRDefault="00DF0FB3" w:rsidP="00DF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B3" w:rsidRPr="00DF0FB3" w:rsidRDefault="00DF0FB3" w:rsidP="00DF0FB3">
      <w:pPr>
        <w:jc w:val="both"/>
        <w:rPr>
          <w:rFonts w:ascii="Times New Roman" w:hAnsi="Times New Roman" w:cs="Times New Roman"/>
          <w:sz w:val="28"/>
          <w:szCs w:val="28"/>
        </w:rPr>
      </w:pPr>
      <w:r w:rsidRPr="00DF0FB3">
        <w:rPr>
          <w:rFonts w:ascii="Times New Roman" w:hAnsi="Times New Roman" w:cs="Times New Roman"/>
          <w:sz w:val="28"/>
          <w:szCs w:val="28"/>
        </w:rPr>
        <w:t>Личное профилак</w:t>
      </w:r>
      <w:r>
        <w:rPr>
          <w:rFonts w:ascii="Times New Roman" w:hAnsi="Times New Roman" w:cs="Times New Roman"/>
          <w:sz w:val="28"/>
          <w:szCs w:val="28"/>
        </w:rPr>
        <w:t>тическое дело должно содержать:</w:t>
      </w:r>
    </w:p>
    <w:p w:rsidR="00DF0FB3" w:rsidRPr="00DF0FB3" w:rsidRDefault="00DF0FB3" w:rsidP="00DF0FB3">
      <w:pPr>
        <w:jc w:val="both"/>
        <w:rPr>
          <w:rFonts w:ascii="Times New Roman" w:hAnsi="Times New Roman" w:cs="Times New Roman"/>
          <w:sz w:val="28"/>
          <w:szCs w:val="28"/>
        </w:rPr>
      </w:pPr>
      <w:r w:rsidRPr="00DF0FB3">
        <w:rPr>
          <w:rFonts w:ascii="Times New Roman" w:hAnsi="Times New Roman" w:cs="Times New Roman"/>
          <w:sz w:val="28"/>
          <w:szCs w:val="28"/>
        </w:rPr>
        <w:t>а) социальный паспорт воспитанника, информацию о существующих проблемах (основания постановки семьи на профилактический учёт);</w:t>
      </w:r>
    </w:p>
    <w:p w:rsidR="00DF0FB3" w:rsidRPr="00DF0FB3" w:rsidRDefault="00DF0FB3" w:rsidP="00DF0FB3">
      <w:pPr>
        <w:jc w:val="both"/>
        <w:rPr>
          <w:rFonts w:ascii="Times New Roman" w:hAnsi="Times New Roman" w:cs="Times New Roman"/>
          <w:sz w:val="28"/>
          <w:szCs w:val="28"/>
        </w:rPr>
      </w:pPr>
      <w:r w:rsidRPr="00DF0FB3">
        <w:rPr>
          <w:rFonts w:ascii="Times New Roman" w:hAnsi="Times New Roman" w:cs="Times New Roman"/>
          <w:sz w:val="28"/>
          <w:szCs w:val="28"/>
        </w:rPr>
        <w:t>б) индивидуальную программу реабилитации, утверждённую председателем Службы профилактики, с отметкой о выполнении или невыполнении (с указанием причин) мероприятий программы реабилитации (ежемесячно);</w:t>
      </w:r>
    </w:p>
    <w:p w:rsidR="00DF0FB3" w:rsidRPr="00DF0FB3" w:rsidRDefault="00DF0FB3" w:rsidP="00DF0FB3">
      <w:pPr>
        <w:jc w:val="both"/>
        <w:rPr>
          <w:rFonts w:ascii="Times New Roman" w:hAnsi="Times New Roman" w:cs="Times New Roman"/>
          <w:sz w:val="28"/>
          <w:szCs w:val="28"/>
        </w:rPr>
      </w:pPr>
      <w:r w:rsidRPr="00DF0FB3">
        <w:rPr>
          <w:rFonts w:ascii="Times New Roman" w:hAnsi="Times New Roman" w:cs="Times New Roman"/>
          <w:sz w:val="28"/>
          <w:szCs w:val="28"/>
        </w:rPr>
        <w:t>в) другие документы, касающиеся семьи на усмотрение Службы профилактики (Например: выписки из протоколов заседаний Службы профилактики, справки Ф-4, ходатайства в различные учреждения, выписки из протоколов заседаний территориальной КДНиЗП и т.д.).</w:t>
      </w:r>
    </w:p>
    <w:p w:rsidR="00DF0FB3" w:rsidRPr="00DF0FB3" w:rsidRDefault="00DF0FB3" w:rsidP="00DF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B3" w:rsidRPr="00DF0FB3" w:rsidRDefault="00DF0FB3" w:rsidP="00DF0FB3">
      <w:pPr>
        <w:jc w:val="both"/>
        <w:rPr>
          <w:rFonts w:ascii="Times New Roman" w:hAnsi="Times New Roman" w:cs="Times New Roman"/>
          <w:sz w:val="28"/>
          <w:szCs w:val="28"/>
        </w:rPr>
      </w:pPr>
      <w:r w:rsidRPr="00DF0FB3">
        <w:rPr>
          <w:rFonts w:ascii="Times New Roman" w:hAnsi="Times New Roman" w:cs="Times New Roman"/>
          <w:sz w:val="28"/>
          <w:szCs w:val="28"/>
        </w:rPr>
        <w:t>УТВЕРЖДЕНО:</w:t>
      </w:r>
    </w:p>
    <w:p w:rsidR="00DF0FB3" w:rsidRPr="00DF0FB3" w:rsidRDefault="00DF0FB3" w:rsidP="00DF0FB3">
      <w:pPr>
        <w:jc w:val="both"/>
        <w:rPr>
          <w:rFonts w:ascii="Times New Roman" w:hAnsi="Times New Roman" w:cs="Times New Roman"/>
          <w:sz w:val="28"/>
          <w:szCs w:val="28"/>
        </w:rPr>
      </w:pPr>
      <w:r w:rsidRPr="00DF0FB3">
        <w:rPr>
          <w:rFonts w:ascii="Times New Roman" w:hAnsi="Times New Roman" w:cs="Times New Roman"/>
          <w:sz w:val="28"/>
          <w:szCs w:val="28"/>
        </w:rPr>
        <w:t xml:space="preserve">председатель совета по профилактики </w:t>
      </w:r>
    </w:p>
    <w:p w:rsidR="000F1CE9" w:rsidRPr="00DF0FB3" w:rsidRDefault="00DF0FB3" w:rsidP="00DF0FB3">
      <w:pPr>
        <w:jc w:val="both"/>
        <w:rPr>
          <w:rFonts w:ascii="Times New Roman" w:hAnsi="Times New Roman" w:cs="Times New Roman"/>
          <w:sz w:val="28"/>
          <w:szCs w:val="28"/>
        </w:rPr>
      </w:pPr>
      <w:r w:rsidRPr="00DF0FB3">
        <w:rPr>
          <w:rFonts w:ascii="Times New Roman" w:hAnsi="Times New Roman" w:cs="Times New Roman"/>
          <w:sz w:val="28"/>
          <w:szCs w:val="28"/>
        </w:rPr>
        <w:t>«___»__________20____г.</w:t>
      </w:r>
    </w:p>
    <w:sectPr w:rsidR="000F1CE9" w:rsidRPr="00D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FB3"/>
    <w:rsid w:val="000F1CE9"/>
    <w:rsid w:val="00D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2020-01-22T06:53:00Z</dcterms:created>
  <dcterms:modified xsi:type="dcterms:W3CDTF">2020-01-22T06:55:00Z</dcterms:modified>
</cp:coreProperties>
</file>